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BE" w:rsidRPr="00F928DD" w:rsidRDefault="00664CBE" w:rsidP="00664CBE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F928DD">
        <w:rPr>
          <w:rFonts w:eastAsia="Times New Roman" w:cs="Times New Roman"/>
          <w:lang w:eastAsia="ru-RU"/>
        </w:rPr>
        <w:t>ПРОЕКТ ПРОГРАММЫ*</w:t>
      </w:r>
    </w:p>
    <w:p w:rsidR="00664CBE" w:rsidRPr="00F928DD" w:rsidRDefault="00664CBE" w:rsidP="00664C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928DD">
        <w:rPr>
          <w:rFonts w:eastAsia="Times New Roman" w:cs="Times New Roman"/>
          <w:b/>
          <w:lang w:val="en-US" w:eastAsia="ru-RU"/>
        </w:rPr>
        <w:t>IV</w:t>
      </w:r>
      <w:r w:rsidRPr="00F928DD">
        <w:rPr>
          <w:rFonts w:eastAsia="Times New Roman" w:cs="Times New Roman"/>
          <w:b/>
          <w:lang w:eastAsia="ru-RU"/>
        </w:rPr>
        <w:t xml:space="preserve"> Международная Конференция </w:t>
      </w:r>
    </w:p>
    <w:p w:rsidR="00664CBE" w:rsidRPr="00F928DD" w:rsidRDefault="00664CBE" w:rsidP="00F928D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928DD">
        <w:rPr>
          <w:rFonts w:eastAsia="Times New Roman" w:cs="Times New Roman"/>
          <w:b/>
          <w:lang w:eastAsia="ru-RU"/>
        </w:rPr>
        <w:t>«Роль и место интеллектуальных транспортных</w:t>
      </w:r>
      <w:r w:rsidR="00157722" w:rsidRPr="00F928DD">
        <w:rPr>
          <w:rFonts w:eastAsia="Times New Roman" w:cs="Times New Roman"/>
          <w:b/>
          <w:lang w:eastAsia="ru-RU"/>
        </w:rPr>
        <w:t xml:space="preserve"> систем</w:t>
      </w:r>
      <w:r w:rsidRPr="00F928DD">
        <w:rPr>
          <w:rFonts w:eastAsia="Times New Roman" w:cs="Times New Roman"/>
          <w:b/>
          <w:lang w:eastAsia="ru-RU"/>
        </w:rPr>
        <w:t xml:space="preserve"> в сети автомобильных дорог Российской Федерации. </w:t>
      </w:r>
      <w:r w:rsidR="00477E09" w:rsidRPr="00F928DD">
        <w:rPr>
          <w:rFonts w:eastAsia="Times New Roman" w:cs="Times New Roman"/>
          <w:b/>
          <w:lang w:eastAsia="ru-RU"/>
        </w:rPr>
        <w:t>Современные тенденции развития»</w:t>
      </w:r>
    </w:p>
    <w:p w:rsidR="00664CBE" w:rsidRPr="00F928DD" w:rsidRDefault="00664CBE" w:rsidP="00664CBE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lang w:eastAsia="ru-RU"/>
        </w:rPr>
      </w:pPr>
      <w:r w:rsidRPr="00F928DD">
        <w:rPr>
          <w:rFonts w:eastAsia="Times New Roman" w:cs="Times New Roman"/>
          <w:i/>
          <w:lang w:eastAsia="ru-RU"/>
        </w:rPr>
        <w:t>г. Санкт-Петербург</w:t>
      </w:r>
    </w:p>
    <w:p w:rsidR="005A72EB" w:rsidRPr="00F928DD" w:rsidRDefault="005A72EB" w:rsidP="00664CBE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lang w:val="en-US" w:eastAsia="ru-RU"/>
        </w:rPr>
      </w:pPr>
      <w:r w:rsidRPr="00F928DD">
        <w:rPr>
          <w:rFonts w:eastAsia="Times New Roman" w:cs="Times New Roman"/>
          <w:i/>
          <w:lang w:eastAsia="ru-RU"/>
        </w:rPr>
        <w:t>отель</w:t>
      </w:r>
      <w:r w:rsidRPr="00F928DD">
        <w:rPr>
          <w:rFonts w:eastAsia="Times New Roman" w:cs="Times New Roman"/>
          <w:i/>
          <w:lang w:val="en-US" w:eastAsia="ru-RU"/>
        </w:rPr>
        <w:t xml:space="preserve"> «Hilton Saint-Petersburg </w:t>
      </w:r>
      <w:proofErr w:type="spellStart"/>
      <w:r w:rsidRPr="00F928DD">
        <w:rPr>
          <w:rFonts w:eastAsia="Times New Roman" w:cs="Times New Roman"/>
          <w:i/>
          <w:lang w:val="en-US" w:eastAsia="ru-RU"/>
        </w:rPr>
        <w:t>ExpoForum</w:t>
      </w:r>
      <w:proofErr w:type="spellEnd"/>
      <w:r w:rsidRPr="00F928DD">
        <w:rPr>
          <w:rFonts w:eastAsia="Times New Roman" w:cs="Times New Roman"/>
          <w:i/>
          <w:lang w:val="en-US" w:eastAsia="ru-RU"/>
        </w:rPr>
        <w:t>»</w:t>
      </w:r>
    </w:p>
    <w:p w:rsidR="005A72EB" w:rsidRDefault="005A72EB" w:rsidP="00664CBE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lang w:eastAsia="ru-RU"/>
        </w:rPr>
      </w:pPr>
      <w:proofErr w:type="spellStart"/>
      <w:r w:rsidRPr="00F928DD">
        <w:rPr>
          <w:rFonts w:eastAsia="Times New Roman" w:cs="Times New Roman"/>
          <w:i/>
          <w:lang w:val="en-US" w:eastAsia="ru-RU"/>
        </w:rPr>
        <w:t>Петербургское</w:t>
      </w:r>
      <w:proofErr w:type="spellEnd"/>
      <w:r w:rsidRPr="00F928DD">
        <w:rPr>
          <w:rFonts w:eastAsia="Times New Roman" w:cs="Times New Roman"/>
          <w:i/>
          <w:lang w:val="en-US" w:eastAsia="ru-RU"/>
        </w:rPr>
        <w:t xml:space="preserve"> </w:t>
      </w:r>
      <w:proofErr w:type="spellStart"/>
      <w:r w:rsidRPr="00F928DD">
        <w:rPr>
          <w:rFonts w:eastAsia="Times New Roman" w:cs="Times New Roman"/>
          <w:i/>
          <w:lang w:val="en-US" w:eastAsia="ru-RU"/>
        </w:rPr>
        <w:t>шоссе</w:t>
      </w:r>
      <w:proofErr w:type="spellEnd"/>
      <w:r w:rsidRPr="00F928DD">
        <w:rPr>
          <w:rFonts w:eastAsia="Times New Roman" w:cs="Times New Roman"/>
          <w:i/>
          <w:lang w:val="en-US" w:eastAsia="ru-RU"/>
        </w:rPr>
        <w:t xml:space="preserve"> 62, </w:t>
      </w:r>
      <w:proofErr w:type="spellStart"/>
      <w:r w:rsidRPr="00F928DD">
        <w:rPr>
          <w:rFonts w:eastAsia="Times New Roman" w:cs="Times New Roman"/>
          <w:i/>
          <w:lang w:val="en-US" w:eastAsia="ru-RU"/>
        </w:rPr>
        <w:t>корпус</w:t>
      </w:r>
      <w:proofErr w:type="spellEnd"/>
      <w:r w:rsidRPr="00F928DD">
        <w:rPr>
          <w:rFonts w:eastAsia="Times New Roman" w:cs="Times New Roman"/>
          <w:i/>
          <w:lang w:val="en-US" w:eastAsia="ru-RU"/>
        </w:rPr>
        <w:t xml:space="preserve"> 1</w:t>
      </w:r>
    </w:p>
    <w:p w:rsidR="00F928DD" w:rsidRPr="00F928DD" w:rsidRDefault="00F928DD" w:rsidP="00664CBE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sz w:val="10"/>
          <w:szCs w:val="10"/>
          <w:lang w:eastAsia="ru-RU"/>
        </w:rPr>
      </w:pPr>
    </w:p>
    <w:tbl>
      <w:tblPr>
        <w:tblW w:w="5406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96"/>
        <w:gridCol w:w="8100"/>
      </w:tblGrid>
      <w:tr w:rsidR="00664CBE" w:rsidRPr="00F928DD" w:rsidTr="001D5F03">
        <w:tc>
          <w:tcPr>
            <w:tcW w:w="1028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64CBE" w:rsidRPr="00F928DD" w:rsidRDefault="00664CBE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Время</w:t>
            </w: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64CBE" w:rsidRPr="00F928DD" w:rsidRDefault="00664CBE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984806"/>
                <w:u w:color="343434"/>
                <w:lang w:eastAsia="ru-RU"/>
              </w:rPr>
              <w:t xml:space="preserve">18 </w:t>
            </w:r>
            <w:r w:rsidR="007C7CEA" w:rsidRPr="00F928DD">
              <w:rPr>
                <w:rFonts w:eastAsia="Times New Roman" w:cs="Arial"/>
                <w:bCs/>
                <w:color w:val="984806"/>
                <w:u w:color="343434"/>
                <w:lang w:eastAsia="ru-RU"/>
              </w:rPr>
              <w:t>ОКТЯБРЯ</w:t>
            </w:r>
          </w:p>
        </w:tc>
      </w:tr>
      <w:tr w:rsidR="00664CBE" w:rsidRPr="00F928DD" w:rsidTr="001D5F03"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64CBE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15:00 – 17:00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64CBE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val="single"/>
                <w:lang w:eastAsia="ru-RU"/>
              </w:rPr>
              <w:t>Семинар</w:t>
            </w:r>
          </w:p>
          <w:p w:rsidR="00CB58A5" w:rsidRPr="00F928DD" w:rsidRDefault="00CB58A5" w:rsidP="00CB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«Участие субъектов МСП в </w:t>
            </w:r>
            <w:proofErr w:type="gramStart"/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закупках</w:t>
            </w:r>
            <w:proofErr w:type="gramEnd"/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 отдельных видов юридических лиц по федеральному закону № 223-ФЗ» (на примере Государственной компании «АВТОДОР», ОАО «РЖД», АО «ФГК», ПАО «РОСТЕЛЕКОМ», </w:t>
            </w: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br/>
              <w:t>ГК «РОСАТОМ»)</w:t>
            </w:r>
          </w:p>
        </w:tc>
      </w:tr>
      <w:tr w:rsidR="00CB58A5" w:rsidRPr="00F928DD" w:rsidTr="001D5F03"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DD3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16:00 – 22:00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DD3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343434"/>
                <w:u w:color="343434"/>
                <w:lang w:val="en-US"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Заезд участников. Регистрация</w:t>
            </w:r>
          </w:p>
        </w:tc>
      </w:tr>
      <w:tr w:rsidR="00CB58A5" w:rsidRPr="00F928DD" w:rsidTr="001D5F03"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E7E6E6" w:themeColor="background2"/>
              <w:bottom w:val="single" w:sz="2" w:space="0" w:color="D0CECE" w:themeColor="background2" w:themeShade="E6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984806"/>
                <w:u w:color="343434"/>
                <w:lang w:eastAsia="ru-RU"/>
              </w:rPr>
              <w:t>19 ОКТЯБРЯ</w:t>
            </w:r>
          </w:p>
        </w:tc>
      </w:tr>
      <w:tr w:rsidR="00CB58A5" w:rsidRPr="00F928DD" w:rsidTr="001D5F03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CB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09:00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–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11:00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Регистрация.</w:t>
            </w:r>
          </w:p>
          <w:p w:rsidR="00CB58A5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 xml:space="preserve">Кофе-брейк                                            </w:t>
            </w:r>
          </w:p>
        </w:tc>
      </w:tr>
      <w:tr w:rsidR="00CB58A5" w:rsidRPr="00F928DD" w:rsidTr="005A72EB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09: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>3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0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–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11:00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A72EB" w:rsidRPr="00F928DD" w:rsidRDefault="00CB58A5" w:rsidP="005A7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Обход выставки официальной делегацией</w:t>
            </w:r>
          </w:p>
        </w:tc>
      </w:tr>
      <w:tr w:rsidR="00CB58A5" w:rsidRPr="00F928DD" w:rsidTr="001D5F03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11:00 – 12:30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B58A5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val="single"/>
                <w:lang w:eastAsia="ru-RU"/>
              </w:rPr>
              <w:t>Пленарное заседание</w:t>
            </w:r>
          </w:p>
          <w:p w:rsidR="00CB58A5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Стратегия развития ИТС в России. Роль ИТС в </w:t>
            </w:r>
            <w:proofErr w:type="gramStart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повышении</w:t>
            </w:r>
            <w:proofErr w:type="gramEnd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 безопасности, комфортности и мобильности на скоростных автомагистралях как части цифрового пространства Евразийского экономического союза</w:t>
            </w: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»</w:t>
            </w:r>
          </w:p>
          <w:p w:rsidR="006C5224" w:rsidRPr="00F928DD" w:rsidRDefault="006C5224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6C5224" w:rsidRPr="00F928DD" w:rsidRDefault="006C5224" w:rsidP="006C5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ВЕДУЩИЙ:</w:t>
            </w:r>
          </w:p>
          <w:p w:rsidR="00CB58A5" w:rsidRPr="00F928DD" w:rsidRDefault="006C5224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 xml:space="preserve">Эрнест </w:t>
            </w:r>
            <w:proofErr w:type="spellStart"/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Мацкявичус</w:t>
            </w:r>
            <w:proofErr w:type="spellEnd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– ведущий программы «Вести» на телеканале «Россия»</w:t>
            </w:r>
          </w:p>
        </w:tc>
      </w:tr>
      <w:tr w:rsidR="00CB58A5" w:rsidRPr="00F928DD" w:rsidTr="001D5F03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B578C9" w:rsidRPr="00F928DD" w:rsidRDefault="00CB58A5" w:rsidP="009D2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12:30 – 13:00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B578C9" w:rsidRPr="00F928DD" w:rsidRDefault="00CB58A5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Кофе-брейк</w:t>
            </w:r>
          </w:p>
        </w:tc>
      </w:tr>
      <w:tr w:rsidR="006C5224" w:rsidRPr="00F928DD" w:rsidTr="001D5F03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13:00 – 15:00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036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val="single"/>
                <w:lang w:eastAsia="ru-RU"/>
              </w:rPr>
              <w:t>Пленарная дискуссия</w:t>
            </w:r>
          </w:p>
          <w:p w:rsidR="006C5224" w:rsidRPr="00F928DD" w:rsidRDefault="006C5224" w:rsidP="00036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«Обеспечение безопасности дорожного движения на сети платных дорог. Мониторинг, предупреждение, реагирование»</w:t>
            </w:r>
          </w:p>
          <w:p w:rsidR="006C5224" w:rsidRPr="00F928DD" w:rsidRDefault="006C5224" w:rsidP="000361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>Участие в дискуссии примут представители научного сообщества и бизнеса; руководители учебных учреждений, проектных, консалтинговых и инжиниринговых компаний, строительно-монтажных организаций, финансовых учреждений и регулирующих органов.</w:t>
            </w:r>
          </w:p>
          <w:p w:rsidR="006C5224" w:rsidRPr="00F928DD" w:rsidRDefault="006C5224" w:rsidP="000361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sz w:val="10"/>
                <w:szCs w:val="10"/>
                <w:lang w:eastAsia="ru-RU"/>
              </w:rPr>
            </w:pPr>
          </w:p>
          <w:p w:rsidR="00FA3855" w:rsidRPr="00F928DD" w:rsidRDefault="00FA3855" w:rsidP="000361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F928DD">
              <w:rPr>
                <w:rFonts w:eastAsia="Times New Roman" w:cs="Times New Roman"/>
                <w:b/>
                <w:lang w:eastAsia="ru-RU"/>
              </w:rPr>
              <w:t>МОДЕРАТОР:</w:t>
            </w:r>
          </w:p>
          <w:p w:rsidR="00FA3855" w:rsidRPr="00F928DD" w:rsidRDefault="00FA3855" w:rsidP="000361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928DD">
              <w:rPr>
                <w:rFonts w:eastAsia="Times New Roman" w:cs="Times New Roman"/>
                <w:b/>
                <w:lang w:eastAsia="ru-RU"/>
              </w:rPr>
              <w:t>Целковнев Александр Иванович</w:t>
            </w:r>
            <w:r w:rsidRPr="00F928DD">
              <w:rPr>
                <w:rFonts w:eastAsia="Times New Roman" w:cs="Times New Roman"/>
                <w:lang w:eastAsia="ru-RU"/>
              </w:rPr>
              <w:t xml:space="preserve"> – заместитель председателя правления</w:t>
            </w:r>
            <w:r w:rsidRPr="00F928DD">
              <w:t xml:space="preserve"> </w:t>
            </w:r>
            <w:r w:rsidRPr="00F928DD">
              <w:rPr>
                <w:rFonts w:eastAsia="Times New Roman" w:cs="Times New Roman"/>
                <w:lang w:eastAsia="ru-RU"/>
              </w:rPr>
              <w:t xml:space="preserve">по эксплуатации и безопасности дорожного движения Государственной компании «Российские автомобильные дороги» </w:t>
            </w:r>
          </w:p>
          <w:p w:rsidR="00FA3855" w:rsidRPr="00F928DD" w:rsidRDefault="00FA3855" w:rsidP="000361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C5224" w:rsidRPr="00F928DD" w:rsidTr="006C5224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6C5224">
            <w:pPr>
              <w:jc w:val="center"/>
            </w:pPr>
            <w:r w:rsidRPr="00F928DD">
              <w:t>13:00 – 15:00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453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984806"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color w:val="984806"/>
                <w:u w:val="single"/>
                <w:lang w:eastAsia="ru-RU"/>
              </w:rPr>
              <w:t>Круглый стол 1</w:t>
            </w:r>
          </w:p>
          <w:p w:rsidR="006C5224" w:rsidRPr="00F928DD" w:rsidRDefault="006C5224" w:rsidP="00453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Системы взимания платы на автомобильных дорогах. Перспективы внедрения новых технологий. Современные сервисы «цифровой экосистемы» для водителей»</w:t>
            </w:r>
          </w:p>
          <w:p w:rsidR="006C5224" w:rsidRPr="00F928DD" w:rsidRDefault="006C5224" w:rsidP="00453542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proofErr w:type="spellStart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lastRenderedPageBreak/>
              <w:t>Интероперабельность</w:t>
            </w:r>
            <w:proofErr w:type="spellEnd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электронных средств регистрации проезда на дорогах Российской Федерации;</w:t>
            </w:r>
          </w:p>
          <w:p w:rsidR="006C5224" w:rsidRPr="00F928DD" w:rsidRDefault="006C5224" w:rsidP="00453542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внедрение современного программного обеспечения и оборудования в области СВП;</w:t>
            </w:r>
          </w:p>
          <w:p w:rsidR="006C5224" w:rsidRPr="00F928DD" w:rsidRDefault="006C5224" w:rsidP="00453542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технологии безостановочного взимания платы типа «свободный поток»;</w:t>
            </w:r>
          </w:p>
          <w:p w:rsidR="006C5224" w:rsidRPr="00F928DD" w:rsidRDefault="006C5224" w:rsidP="00453542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создание СВП на автомобильных дорогах;</w:t>
            </w:r>
          </w:p>
          <w:p w:rsidR="006C5224" w:rsidRPr="00F928DD" w:rsidRDefault="006C5224" w:rsidP="00453542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мобильные приложения для участников дорожного движения</w:t>
            </w:r>
          </w:p>
          <w:p w:rsidR="006C5224" w:rsidRPr="00F928DD" w:rsidRDefault="006C5224" w:rsidP="00453542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6C5224" w:rsidRPr="00F928DD" w:rsidRDefault="006C5224" w:rsidP="00453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 xml:space="preserve">Круглый стол будет посвящен обсуждению вопросов внедрения на автомобильных дорогах оборудования и программного обеспечения, разработанного для системы взимания платы, а также созданию единой </w:t>
            </w:r>
            <w:proofErr w:type="spellStart"/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>мультимодальной</w:t>
            </w:r>
            <w:proofErr w:type="spellEnd"/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 xml:space="preserve"> платформы сбора платы, реализованной на базе существующих и разрабатываемых компонентов и систем.</w:t>
            </w:r>
          </w:p>
        </w:tc>
      </w:tr>
      <w:tr w:rsidR="006C5224" w:rsidRPr="00F928DD" w:rsidTr="006C5224">
        <w:trPr>
          <w:trHeight w:val="306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6C5224">
            <w:pPr>
              <w:jc w:val="center"/>
            </w:pPr>
            <w:r w:rsidRPr="00F928DD">
              <w:lastRenderedPageBreak/>
              <w:t>13:00 – 15:00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381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984806"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color w:val="984806"/>
                <w:u w:val="single"/>
                <w:lang w:eastAsia="ru-RU"/>
              </w:rPr>
              <w:t>Круглый стол 2</w:t>
            </w:r>
          </w:p>
          <w:p w:rsidR="006C5224" w:rsidRPr="00F928DD" w:rsidRDefault="006C5224" w:rsidP="00381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Инновационные решения в ИТС. Перспективы внедрения транспортных сре</w:t>
            </w:r>
            <w:proofErr w:type="gramStart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дств с в</w:t>
            </w:r>
            <w:proofErr w:type="gramEnd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ысокой степенью автоматизации и информационными системами транспортной </w:t>
            </w:r>
            <w:proofErr w:type="spellStart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телематики</w:t>
            </w:r>
            <w:proofErr w:type="spellEnd"/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»</w:t>
            </w:r>
          </w:p>
          <w:p w:rsidR="006C5224" w:rsidRPr="00F928DD" w:rsidRDefault="006C5224" w:rsidP="003818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Создание беспилотных транспортных средств;</w:t>
            </w:r>
          </w:p>
          <w:p w:rsidR="006C5224" w:rsidRPr="00F928DD" w:rsidRDefault="006C5224" w:rsidP="003818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внедрение инновационных технологий в области ИТС;</w:t>
            </w:r>
          </w:p>
          <w:p w:rsidR="006C5224" w:rsidRPr="00F928DD" w:rsidRDefault="006C5224" w:rsidP="003818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 xml:space="preserve">организация взаимодействия автомобиль – автомобиль-инфраструктура-пешеход; </w:t>
            </w:r>
          </w:p>
          <w:p w:rsidR="005E05AF" w:rsidRPr="00F928DD" w:rsidRDefault="006C5224" w:rsidP="009D2BF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кооперативные ИТС в системе управления транспортными потоками и информирования;</w:t>
            </w:r>
          </w:p>
          <w:p w:rsidR="006C5224" w:rsidRPr="00F928DD" w:rsidRDefault="006C5224" w:rsidP="003818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 xml:space="preserve">обзор оборудования и программного обеспечения разработанного для нужд кооперативных ИТС. </w:t>
            </w:r>
          </w:p>
          <w:p w:rsidR="006C5224" w:rsidRPr="00F928DD" w:rsidRDefault="006C5224" w:rsidP="0038183F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eastAsia="Times New Roman" w:cs="Arial"/>
                <w:b/>
                <w:bCs/>
                <w:color w:val="343434"/>
                <w:sz w:val="10"/>
                <w:szCs w:val="10"/>
                <w:u w:color="343434"/>
                <w:lang w:eastAsia="ru-RU"/>
              </w:rPr>
            </w:pPr>
          </w:p>
          <w:p w:rsidR="006C5224" w:rsidRPr="00F928DD" w:rsidRDefault="006C5224" w:rsidP="00381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 xml:space="preserve">Данный стол будет посвящен обсуждению вопросов, связанных с инновационными направлениями в области ИТС – организации связи, автомобиль-инфраструктура. </w:t>
            </w:r>
          </w:p>
          <w:p w:rsidR="00FA3855" w:rsidRPr="00F928DD" w:rsidRDefault="00FA3855" w:rsidP="00381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FA3855" w:rsidRPr="00F928DD" w:rsidRDefault="00FA3855" w:rsidP="00381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МОДЕРАТОРЫ:</w:t>
            </w:r>
          </w:p>
          <w:p w:rsidR="00FA3855" w:rsidRPr="00F928DD" w:rsidRDefault="00FA3855" w:rsidP="00381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Носов Александр Геннадьевич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- заместитель председателя правления по инвестициям и стратегическому планированию Государственной компании «Российские автомобильные дороги»</w:t>
            </w:r>
          </w:p>
          <w:p w:rsidR="00FA3855" w:rsidRPr="00F928DD" w:rsidRDefault="00FA3855" w:rsidP="00381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Астахов Игорь Георгиевич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– заместитель руководителя Федерального дорожного агентства (</w:t>
            </w:r>
            <w:proofErr w:type="spellStart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Росавтодор</w:t>
            </w:r>
            <w:proofErr w:type="spellEnd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)</w:t>
            </w:r>
          </w:p>
        </w:tc>
      </w:tr>
      <w:tr w:rsidR="006C5224" w:rsidRPr="00F928DD" w:rsidTr="00CB58A5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FA3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15:00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–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16:00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Обед</w:t>
            </w:r>
          </w:p>
        </w:tc>
      </w:tr>
      <w:tr w:rsidR="006C5224" w:rsidRPr="00F928DD" w:rsidTr="006C5224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6C5224">
            <w:pPr>
              <w:jc w:val="center"/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16:00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–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18:00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F709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984806"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color w:val="984806"/>
                <w:u w:val="single"/>
                <w:lang w:eastAsia="ru-RU"/>
              </w:rPr>
              <w:t>Продолжение Круглого стола 2</w:t>
            </w:r>
          </w:p>
          <w:p w:rsidR="006C5224" w:rsidRPr="00F928DD" w:rsidRDefault="006C5224" w:rsidP="00F709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Инновационные решения в ИТС. Перспективы внедрения транспортных сре</w:t>
            </w:r>
            <w:proofErr w:type="gramStart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дств с в</w:t>
            </w:r>
            <w:proofErr w:type="gramEnd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ысокой степенью автоматизации и информационными системами транспортной </w:t>
            </w:r>
            <w:proofErr w:type="spellStart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телематики</w:t>
            </w:r>
            <w:proofErr w:type="spellEnd"/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»</w:t>
            </w:r>
          </w:p>
          <w:p w:rsidR="005E05AF" w:rsidRDefault="005E05AF" w:rsidP="00F709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</w:p>
          <w:p w:rsidR="00F928DD" w:rsidRPr="00F928DD" w:rsidRDefault="00F928DD" w:rsidP="00F709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</w:p>
          <w:p w:rsidR="005E05AF" w:rsidRPr="00F928DD" w:rsidRDefault="005E05AF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lastRenderedPageBreak/>
              <w:t>МОДЕРАТОРЫ:</w:t>
            </w:r>
          </w:p>
          <w:p w:rsidR="005E05AF" w:rsidRPr="00F928DD" w:rsidRDefault="005E05AF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Носов Александр Геннадьевич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- заместитель председателя правления по инвестициям и стратегическому планированию Государственной компании «Российские автомобильные дороги»</w:t>
            </w:r>
          </w:p>
          <w:p w:rsidR="006C5224" w:rsidRPr="00F928DD" w:rsidRDefault="005E05AF" w:rsidP="00F709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Астахов Игорь Георгиевич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– заместитель руководителя Федерального дорожного агентства (</w:t>
            </w:r>
            <w:proofErr w:type="spellStart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Росавтодор</w:t>
            </w:r>
            <w:proofErr w:type="spellEnd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)</w:t>
            </w:r>
          </w:p>
        </w:tc>
      </w:tr>
      <w:tr w:rsidR="006C5224" w:rsidRPr="00F928DD" w:rsidTr="006C5224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6C5224">
            <w:pPr>
              <w:jc w:val="center"/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lastRenderedPageBreak/>
              <w:t>16:00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–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18:00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4D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984806"/>
                <w:u w:val="single"/>
                <w:lang w:eastAsia="ru-RU"/>
              </w:rPr>
              <w:t>Круглый стол 3</w:t>
            </w:r>
            <w:r w:rsidRPr="00F928DD">
              <w:rPr>
                <w:rFonts w:eastAsia="Times New Roman" w:cs="Arial"/>
                <w:bCs/>
                <w:i/>
                <w:u w:val="single"/>
                <w:lang w:eastAsia="ru-RU"/>
              </w:rPr>
              <w:t xml:space="preserve">  </w:t>
            </w:r>
          </w:p>
          <w:p w:rsidR="006C5224" w:rsidRPr="00F928DD" w:rsidRDefault="006C5224" w:rsidP="004D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Интеллектуальные системы в </w:t>
            </w:r>
            <w:proofErr w:type="gramStart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обеспечении</w:t>
            </w:r>
            <w:proofErr w:type="gramEnd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 устойчивого функционирования автомобильного транспорта. Комплексная безопасность. Рациональное использование энергоресурсов и транспортные средства на альтернативных видах топлива</w:t>
            </w: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»</w:t>
            </w:r>
          </w:p>
          <w:p w:rsidR="006C5224" w:rsidRPr="00F928DD" w:rsidRDefault="006C5224" w:rsidP="004D7149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Интеллектуализация в области управления эксплуатационной работой;</w:t>
            </w:r>
          </w:p>
          <w:p w:rsidR="006C5224" w:rsidRPr="00F928DD" w:rsidRDefault="006C5224" w:rsidP="004D7149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реализация интеллектуального управления системами освещения и диспетчеризации;</w:t>
            </w:r>
          </w:p>
          <w:p w:rsidR="006C5224" w:rsidRPr="00F928DD" w:rsidRDefault="006C5224" w:rsidP="004D7149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автоматизированные системы </w:t>
            </w:r>
            <w:proofErr w:type="spellStart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противогололедной</w:t>
            </w:r>
            <w:proofErr w:type="spellEnd"/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обстановки</w:t>
            </w:r>
            <w:r w:rsidR="009D2BFE" w:rsidRPr="00F928DD">
              <w:rPr>
                <w:rFonts w:eastAsia="Times New Roman" w:cs="Arial"/>
                <w:bCs/>
                <w:u w:color="343434"/>
                <w:lang w:eastAsia="ru-RU"/>
              </w:rPr>
              <w:t>;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</w:t>
            </w:r>
          </w:p>
          <w:p w:rsidR="006C5224" w:rsidRPr="00F928DD" w:rsidRDefault="006C5224" w:rsidP="004D7149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 w:hanging="207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эксплуатация ИТС.</w:t>
            </w:r>
          </w:p>
          <w:p w:rsidR="006C5224" w:rsidRPr="00F928DD" w:rsidRDefault="006C5224" w:rsidP="004D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sz w:val="10"/>
                <w:szCs w:val="10"/>
                <w:highlight w:val="yellow"/>
                <w:u w:color="343434"/>
                <w:lang w:eastAsia="ru-RU"/>
              </w:rPr>
            </w:pPr>
          </w:p>
          <w:p w:rsidR="006C5224" w:rsidRPr="00F928DD" w:rsidRDefault="006C5224" w:rsidP="004D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 xml:space="preserve">Круглый стол будет посвящен, прежде всего, обсуждению вопросов обеспечения комплексной безопасности на автомобильных дорогах на основе подсистем ИТС. </w:t>
            </w:r>
          </w:p>
        </w:tc>
      </w:tr>
      <w:tr w:rsidR="006C5224" w:rsidRPr="00F928DD" w:rsidTr="006C5224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6C5224">
            <w:pPr>
              <w:jc w:val="center"/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16:00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–</w:t>
            </w:r>
            <w:r w:rsidRPr="00F928DD">
              <w:rPr>
                <w:rFonts w:eastAsia="Times New Roman" w:cs="Arial"/>
                <w:bCs/>
                <w:u w:color="343434"/>
                <w:lang w:val="en-US" w:eastAsia="ru-RU"/>
              </w:rPr>
              <w:t xml:space="preserve">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18:00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C5224" w:rsidRPr="00F928DD" w:rsidRDefault="006C5224" w:rsidP="006C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984806"/>
                <w:u w:val="single"/>
                <w:lang w:eastAsia="ru-RU"/>
              </w:rPr>
              <w:t>Круглый стол 4</w:t>
            </w: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 </w:t>
            </w:r>
          </w:p>
          <w:p w:rsidR="006C5224" w:rsidRPr="00F928DD" w:rsidRDefault="006C5224" w:rsidP="009D2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Развитие рынка </w:t>
            </w:r>
            <w:proofErr w:type="spellStart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Автонет</w:t>
            </w:r>
            <w:proofErr w:type="spellEnd"/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 xml:space="preserve"> Национальной технологической инициативы. Формирование экосистемы потребителей и поставщиков продуктов и сервисов на основе интеллектуальных систем, платформ и сетей в логистике людей и вещей</w:t>
            </w: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»</w:t>
            </w:r>
          </w:p>
          <w:p w:rsidR="006C5224" w:rsidRPr="00F928DD" w:rsidRDefault="006C5224" w:rsidP="009D2BF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Тенденции развития спутниковых технологий;</w:t>
            </w:r>
          </w:p>
          <w:p w:rsidR="006C5224" w:rsidRPr="00F928DD" w:rsidRDefault="006C5224" w:rsidP="009D2BF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тенденции развития беспроводных технологий;</w:t>
            </w:r>
          </w:p>
          <w:p w:rsidR="006C5224" w:rsidRPr="00F928DD" w:rsidRDefault="006C5224" w:rsidP="009D2BF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практический опыт организации систем связи и передачи данных для нужд ИТС.</w:t>
            </w:r>
          </w:p>
          <w:p w:rsidR="006C5224" w:rsidRPr="00F928DD" w:rsidRDefault="006C5224" w:rsidP="006C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6C5224" w:rsidRPr="00F928DD" w:rsidRDefault="006C5224" w:rsidP="006C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 xml:space="preserve">Круглый стол посвящен вопросам внедрения и эксплуатации различных телекоммуникационных технологий в сети платных дорог, а также организации функционирования IT инфраструктуры для решения задач Государственной компании «Автодор». </w:t>
            </w:r>
          </w:p>
          <w:p w:rsidR="006C5224" w:rsidRPr="00F928DD" w:rsidRDefault="006C5224" w:rsidP="006C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5E05AF" w:rsidRPr="00F928DD" w:rsidRDefault="005E05AF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МОДЕРАТОРЫ:</w:t>
            </w:r>
          </w:p>
          <w:p w:rsidR="005E05AF" w:rsidRPr="00F928DD" w:rsidRDefault="005E05AF" w:rsidP="006C2B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 xml:space="preserve">Смирнов Дмитрий Борисович 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– генеральный директор АО «Автодор-Телеком»</w:t>
            </w:r>
          </w:p>
          <w:p w:rsidR="005E05AF" w:rsidRPr="00F928DD" w:rsidRDefault="00F928DD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ascii="Calibri" w:eastAsia="Times New Roman" w:hAnsi="Calibri" w:cs="Arial"/>
                <w:b/>
                <w:bCs/>
                <w:color w:val="343434"/>
                <w:u w:color="343434"/>
                <w:lang w:eastAsia="ru-RU"/>
              </w:rPr>
              <w:t>Гурко Александр Олегович</w:t>
            </w:r>
            <w:r w:rsidRPr="00F928DD">
              <w:rPr>
                <w:rFonts w:ascii="Calibri" w:eastAsia="Times New Roman" w:hAnsi="Calibri" w:cs="Arial"/>
                <w:bCs/>
                <w:color w:val="343434"/>
                <w:u w:color="343434"/>
                <w:lang w:eastAsia="ru-RU"/>
              </w:rPr>
              <w:t xml:space="preserve"> - президент НП «ГЛОНАСС»</w:t>
            </w:r>
          </w:p>
        </w:tc>
      </w:tr>
      <w:tr w:rsidR="006C5224" w:rsidRPr="00F928DD" w:rsidTr="005E05AF">
        <w:trPr>
          <w:trHeight w:val="348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6C5224" w:rsidRPr="00F928DD" w:rsidRDefault="006C5224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19:00 – 24:00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6C5224" w:rsidRDefault="006C5224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Вечерний прием</w:t>
            </w:r>
          </w:p>
          <w:p w:rsidR="00F928DD" w:rsidRDefault="00F928DD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</w:p>
          <w:p w:rsidR="00F928DD" w:rsidRDefault="00F928DD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</w:p>
          <w:p w:rsidR="00F928DD" w:rsidRDefault="00F928DD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</w:p>
          <w:p w:rsidR="00F928DD" w:rsidRDefault="00F928DD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</w:p>
          <w:p w:rsidR="00F928DD" w:rsidRPr="00F928DD" w:rsidRDefault="00F928DD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</w:p>
        </w:tc>
      </w:tr>
      <w:tr w:rsidR="005E05AF" w:rsidRPr="00F928DD" w:rsidTr="005E05AF">
        <w:trPr>
          <w:trHeight w:val="433"/>
        </w:trPr>
        <w:tc>
          <w:tcPr>
            <w:tcW w:w="5000" w:type="pct"/>
            <w:gridSpan w:val="2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5E05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984806"/>
                <w:u w:color="343434"/>
                <w:lang w:eastAsia="ru-RU"/>
              </w:rPr>
              <w:lastRenderedPageBreak/>
              <w:t>20 ОКТЯБРЯ</w:t>
            </w:r>
          </w:p>
        </w:tc>
      </w:tr>
      <w:tr w:rsidR="005E05AF" w:rsidRPr="00F928DD" w:rsidTr="005E05AF">
        <w:trPr>
          <w:trHeight w:val="433"/>
        </w:trPr>
        <w:tc>
          <w:tcPr>
            <w:tcW w:w="1028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0F2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10:00 – 11:00</w:t>
            </w:r>
          </w:p>
        </w:tc>
        <w:tc>
          <w:tcPr>
            <w:tcW w:w="3972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0F2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>Регистрация. Кофе-брейк</w:t>
            </w:r>
          </w:p>
        </w:tc>
      </w:tr>
      <w:tr w:rsidR="005E05AF" w:rsidRPr="00F928DD" w:rsidTr="001D5F03">
        <w:trPr>
          <w:trHeight w:val="509"/>
        </w:trPr>
        <w:tc>
          <w:tcPr>
            <w:tcW w:w="1028" w:type="pct"/>
            <w:vMerge w:val="restar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11:00 – 13:00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1D5F03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984806"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984806"/>
                <w:u w:val="single"/>
                <w:lang w:eastAsia="ru-RU"/>
              </w:rPr>
              <w:t xml:space="preserve">Круглый стол </w:t>
            </w:r>
            <w:r w:rsidR="00B578C9" w:rsidRPr="00F928DD">
              <w:rPr>
                <w:rFonts w:eastAsia="Times New Roman" w:cs="Arial"/>
                <w:bCs/>
                <w:color w:val="984806"/>
                <w:u w:val="single"/>
                <w:lang w:eastAsia="ru-RU"/>
              </w:rPr>
              <w:t>5</w:t>
            </w:r>
          </w:p>
          <w:p w:rsidR="005E05AF" w:rsidRPr="00F928DD" w:rsidRDefault="005E05AF" w:rsidP="001D5F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Международный опыт создания и развития интеллектуальных транспортных систем на автомагистралях</w:t>
            </w: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»</w:t>
            </w:r>
          </w:p>
          <w:p w:rsidR="005E05AF" w:rsidRPr="00F928DD" w:rsidRDefault="005E05AF" w:rsidP="001D5F0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>Данный стол будет посвящен обсуждению вопросов связанных с практическим опытом проектирования, строительства и эксплуатации ИТС в Финляндии, Франции, Австрии, Швеции и Японии.</w:t>
            </w:r>
          </w:p>
          <w:p w:rsidR="005E05AF" w:rsidRPr="00F928DD" w:rsidRDefault="005E05AF" w:rsidP="001D5F03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eastAsia="Times New Roman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B578C9" w:rsidRPr="00F928DD" w:rsidRDefault="00B578C9" w:rsidP="00B578C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F928DD">
              <w:rPr>
                <w:rFonts w:eastAsia="Times New Roman" w:cs="Times New Roman"/>
                <w:b/>
                <w:lang w:eastAsia="ru-RU"/>
              </w:rPr>
              <w:t>МОДЕРАТОР:</w:t>
            </w:r>
          </w:p>
          <w:p w:rsidR="00B578C9" w:rsidRPr="00F928DD" w:rsidRDefault="00B578C9" w:rsidP="001D5F03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Антропов Игорь Валерьевич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– директор Департамента информационных технологий и интеллектуальных транспортных систем Государственной компании «Российские автомобильные дороги»</w:t>
            </w:r>
          </w:p>
        </w:tc>
      </w:tr>
      <w:tr w:rsidR="005E05AF" w:rsidRPr="00F928DD" w:rsidTr="001D5F03">
        <w:trPr>
          <w:trHeight w:val="509"/>
        </w:trPr>
        <w:tc>
          <w:tcPr>
            <w:tcW w:w="1028" w:type="pct"/>
            <w:vMerge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E05AF" w:rsidRPr="00F928DD" w:rsidRDefault="005E05AF" w:rsidP="001D5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1D5F03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eastAsia="Times New Roman" w:cs="Arial"/>
                <w:bCs/>
                <w:i/>
                <w:u w:val="single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984806"/>
                <w:u w:val="single"/>
                <w:lang w:eastAsia="ru-RU"/>
              </w:rPr>
              <w:t xml:space="preserve">Круглый стол </w:t>
            </w:r>
            <w:r w:rsidR="00B578C9" w:rsidRPr="00F928DD">
              <w:rPr>
                <w:rFonts w:eastAsia="Times New Roman" w:cs="Arial"/>
                <w:bCs/>
                <w:color w:val="984806"/>
                <w:u w:val="single"/>
                <w:lang w:eastAsia="ru-RU"/>
              </w:rPr>
              <w:t>6</w:t>
            </w:r>
            <w:r w:rsidRPr="00F928DD">
              <w:rPr>
                <w:rFonts w:eastAsia="Times New Roman" w:cs="Arial"/>
                <w:bCs/>
                <w:color w:val="984806"/>
                <w:u w:val="single"/>
                <w:lang w:eastAsia="ru-RU"/>
              </w:rPr>
              <w:t xml:space="preserve"> </w:t>
            </w:r>
          </w:p>
          <w:p w:rsidR="005E05AF" w:rsidRPr="00F928DD" w:rsidRDefault="005E05AF" w:rsidP="001D5F03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«</w:t>
            </w:r>
            <w:r w:rsidR="00F36D1F"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Потенциал отечественных производителей товаров и услуг на рынке ИТС. Создание и эксплуатация интеллектуальных транспортных систем на автомагистралях Российской Федерации. Вклад новых «цифровых активов» в развитие «цифровой экономики</w:t>
            </w:r>
            <w:r w:rsidRPr="00F928DD">
              <w:rPr>
                <w:rFonts w:eastAsia="Times New Roman" w:cs="Arial"/>
                <w:b/>
                <w:bCs/>
                <w:color w:val="984806"/>
                <w:u w:color="343434"/>
                <w:lang w:eastAsia="ru-RU"/>
              </w:rPr>
              <w:t>»</w:t>
            </w:r>
          </w:p>
          <w:p w:rsidR="005E05AF" w:rsidRPr="00F928DD" w:rsidRDefault="005E05AF" w:rsidP="001D5F0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Отечественный опыт проектирование ИТС;</w:t>
            </w:r>
          </w:p>
          <w:p w:rsidR="005E05AF" w:rsidRPr="00F928DD" w:rsidRDefault="005E05AF" w:rsidP="001D5F0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строительство и эксплуатация ИТС на автомобильных дорогах;</w:t>
            </w:r>
          </w:p>
          <w:p w:rsidR="005E05AF" w:rsidRPr="00F928DD" w:rsidRDefault="005E05AF" w:rsidP="001D5F0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внедрение современного отечественного оборудования и программного обеспечения на федеральных дорогах РФ;</w:t>
            </w:r>
          </w:p>
          <w:p w:rsidR="005E05AF" w:rsidRPr="00F928DD" w:rsidRDefault="005E05AF" w:rsidP="001D5F0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75" w:hanging="175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новые технологии ИТС.</w:t>
            </w:r>
          </w:p>
          <w:p w:rsidR="005E05AF" w:rsidRPr="00F928DD" w:rsidRDefault="005E05AF" w:rsidP="001D5F03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eastAsia="Times New Roman" w:cs="Arial"/>
                <w:bCs/>
                <w:i/>
                <w:sz w:val="10"/>
                <w:szCs w:val="10"/>
                <w:u w:color="343434"/>
                <w:lang w:eastAsia="ru-RU"/>
              </w:rPr>
            </w:pPr>
            <w:bookmarkStart w:id="0" w:name="_GoBack"/>
            <w:bookmarkEnd w:id="0"/>
          </w:p>
          <w:p w:rsidR="005E05AF" w:rsidRPr="00F928DD" w:rsidRDefault="005E05AF" w:rsidP="001D5F03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i/>
                <w:u w:color="343434"/>
                <w:lang w:eastAsia="ru-RU"/>
              </w:rPr>
              <w:t>Данный стол будет посвящен обсуждению вопросов, связанных с практическим опытом проектирования, строительства и эксплуатации ИТС в России.</w:t>
            </w:r>
          </w:p>
          <w:p w:rsidR="00B578C9" w:rsidRPr="00F928DD" w:rsidRDefault="00B578C9" w:rsidP="001D5F03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</w:p>
          <w:p w:rsidR="00B578C9" w:rsidRPr="00F928DD" w:rsidRDefault="00B578C9" w:rsidP="00B578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МОДЕРАТОРЫ:</w:t>
            </w:r>
          </w:p>
          <w:p w:rsidR="00B578C9" w:rsidRPr="00F928DD" w:rsidRDefault="00B578C9" w:rsidP="00B578C9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Солодкий Александр Иванович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– заведующий кафедрой транспортных систем Санкт-Петербургского государственного архитектурно-строительного университета*</w:t>
            </w:r>
          </w:p>
          <w:p w:rsidR="005E05AF" w:rsidRPr="00F928DD" w:rsidRDefault="00B578C9" w:rsidP="00B578C9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/>
                <w:bCs/>
                <w:u w:color="343434"/>
                <w:lang w:eastAsia="ru-RU"/>
              </w:rPr>
              <w:t>Евстигнеев Игорь Анатольевич</w:t>
            </w: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 xml:space="preserve"> – начальник отдела интеллектуальных транспортных систем Государственной компании «Российские автомобильные дороги»</w:t>
            </w:r>
          </w:p>
        </w:tc>
      </w:tr>
      <w:tr w:rsidR="005E05AF" w:rsidRPr="00F928DD" w:rsidTr="007C7CEA">
        <w:trPr>
          <w:trHeight w:val="263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1D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13:00 – 14:00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1D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i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color w:val="343434"/>
                <w:u w:color="343434"/>
                <w:lang w:eastAsia="ru-RU"/>
              </w:rPr>
              <w:t xml:space="preserve">Обед        </w:t>
            </w:r>
          </w:p>
        </w:tc>
      </w:tr>
      <w:tr w:rsidR="005E05AF" w:rsidRPr="00F928DD" w:rsidTr="007C7CEA">
        <w:trPr>
          <w:trHeight w:val="409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5E05AF" w:rsidRPr="00F928DD" w:rsidRDefault="005E05AF" w:rsidP="001D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14:00 – 14:45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B578C9" w:rsidRPr="00F928DD" w:rsidRDefault="005E05AF" w:rsidP="009D2BFE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eastAsia="Times New Roman" w:cs="Arial"/>
                <w:bCs/>
                <w:u w:color="343434"/>
                <w:lang w:eastAsia="ru-RU"/>
              </w:rPr>
            </w:pPr>
            <w:r w:rsidRPr="00F928DD">
              <w:rPr>
                <w:rFonts w:eastAsia="Times New Roman" w:cs="Arial"/>
                <w:bCs/>
                <w:u w:color="343434"/>
                <w:lang w:eastAsia="ru-RU"/>
              </w:rPr>
              <w:t>Подведение итогов конференции</w:t>
            </w:r>
          </w:p>
        </w:tc>
      </w:tr>
    </w:tbl>
    <w:p w:rsidR="00664CBE" w:rsidRPr="00F928DD" w:rsidRDefault="0026051A" w:rsidP="00555891">
      <w:pPr>
        <w:shd w:val="clear" w:color="auto" w:fill="FFFFFF"/>
        <w:spacing w:after="0" w:line="240" w:lineRule="auto"/>
        <w:ind w:left="33"/>
        <w:contextualSpacing/>
        <w:jc w:val="right"/>
        <w:rPr>
          <w:rFonts w:eastAsia="Times New Roman" w:cs="Arial"/>
          <w:b/>
          <w:bCs/>
          <w:i/>
          <w:color w:val="984806"/>
          <w:u w:color="343434"/>
          <w:lang w:eastAsia="ru-RU"/>
        </w:rPr>
      </w:pPr>
      <w:r w:rsidRPr="00F928DD">
        <w:rPr>
          <w:rFonts w:eastAsia="Times New Roman" w:cs="Arial"/>
          <w:b/>
          <w:bCs/>
          <w:i/>
          <w:color w:val="984806"/>
          <w:u w:color="343434"/>
          <w:lang w:eastAsia="ru-RU"/>
        </w:rPr>
        <w:t>*участие в программе не подтверждено</w:t>
      </w:r>
    </w:p>
    <w:sectPr w:rsidR="00664CBE" w:rsidRPr="00F928DD" w:rsidSect="005A72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70" w:right="991" w:bottom="1134" w:left="1701" w:header="708" w:footer="2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77" w:rsidRDefault="00727477" w:rsidP="0030472C">
      <w:pPr>
        <w:spacing w:after="0" w:line="240" w:lineRule="auto"/>
      </w:pPr>
      <w:r>
        <w:separator/>
      </w:r>
    </w:p>
  </w:endnote>
  <w:endnote w:type="continuationSeparator" w:id="0">
    <w:p w:rsidR="00727477" w:rsidRDefault="00727477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0D3FFA">
    <w:pPr>
      <w:pStyle w:val="a5"/>
    </w:pPr>
    <w:r w:rsidRPr="000D3FFA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9504" behindDoc="0" locked="0" layoutInCell="1" allowOverlap="1" wp14:anchorId="1EE2F238" wp14:editId="037320EB">
          <wp:simplePos x="0" y="0"/>
          <wp:positionH relativeFrom="margin">
            <wp:posOffset>-1080135</wp:posOffset>
          </wp:positionH>
          <wp:positionV relativeFrom="margin">
            <wp:posOffset>7263130</wp:posOffset>
          </wp:positionV>
          <wp:extent cx="7549515" cy="170053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70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77" w:rsidRDefault="00727477" w:rsidP="0030472C">
      <w:pPr>
        <w:spacing w:after="0" w:line="240" w:lineRule="auto"/>
      </w:pPr>
      <w:r>
        <w:separator/>
      </w:r>
    </w:p>
  </w:footnote>
  <w:footnote w:type="continuationSeparator" w:id="0">
    <w:p w:rsidR="00727477" w:rsidRDefault="00727477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5B" w:rsidRDefault="0072747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2" o:spid="_x0000_s2056" type="#_x0000_t75" style="position:absolute;margin-left:0;margin-top:0;width:750pt;height:743.6pt;z-index:-251650048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  <w:r>
      <w:rPr>
        <w:noProof/>
        <w:lang w:eastAsia="ru-RU"/>
      </w:rPr>
      <w:pict>
        <v:shape id="WordPictureWatermark709351866" o:spid="_x0000_s2053" type="#_x0000_t75" style="position:absolute;margin-left:0;margin-top:0;width:562.5pt;height:557.6pt;z-index:-251652096;mso-position-horizontal:center;mso-position-horizontal-relative:margin;mso-position-vertical:center;mso-position-vertical-relative:margin" o:allowincell="f">
          <v:imagedata r:id="rId2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2653ED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6B91362" wp14:editId="05295D0A">
          <wp:simplePos x="0" y="0"/>
          <wp:positionH relativeFrom="margin">
            <wp:posOffset>-1068705</wp:posOffset>
          </wp:positionH>
          <wp:positionV relativeFrom="margin">
            <wp:posOffset>-1901825</wp:posOffset>
          </wp:positionV>
          <wp:extent cx="7546340" cy="169989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40" cy="169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47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3" o:spid="_x0000_s2057" type="#_x0000_t75" style="position:absolute;margin-left:-87.6pt;margin-top:99.25pt;width:597.25pt;height:592.15pt;z-index:-251649024;mso-position-horizontal-relative:margin;mso-position-vertical-relative:margin" o:allowincell="f">
          <v:imagedata r:id="rId2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5B" w:rsidRDefault="0072747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1" o:spid="_x0000_s2055" type="#_x0000_t75" style="position:absolute;margin-left:0;margin-top:0;width:750pt;height:743.6pt;z-index:-25165107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  <w:r>
      <w:rPr>
        <w:noProof/>
        <w:lang w:eastAsia="ru-RU"/>
      </w:rPr>
      <w:pict>
        <v:shape id="WordPictureWatermark709351865" o:spid="_x0000_s2052" type="#_x0000_t75" style="position:absolute;margin-left:0;margin-top:0;width:562.5pt;height:557.6pt;z-index:-251653120;mso-position-horizontal:center;mso-position-horizontal-relative:margin;mso-position-vertical:center;mso-position-vertical-relative:margin" o:allowincell="f">
          <v:imagedata r:id="rId2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164A"/>
    <w:multiLevelType w:val="hybridMultilevel"/>
    <w:tmpl w:val="8E0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6034"/>
    <w:multiLevelType w:val="hybridMultilevel"/>
    <w:tmpl w:val="D8B678A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BF12385"/>
    <w:multiLevelType w:val="hybridMultilevel"/>
    <w:tmpl w:val="9C54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B0540"/>
    <w:multiLevelType w:val="hybridMultilevel"/>
    <w:tmpl w:val="2462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F196F"/>
    <w:multiLevelType w:val="hybridMultilevel"/>
    <w:tmpl w:val="B74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4BC7"/>
    <w:multiLevelType w:val="hybridMultilevel"/>
    <w:tmpl w:val="B910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25DFA"/>
    <w:rsid w:val="000307AE"/>
    <w:rsid w:val="00041C08"/>
    <w:rsid w:val="000641D8"/>
    <w:rsid w:val="0007073A"/>
    <w:rsid w:val="000723E0"/>
    <w:rsid w:val="00076306"/>
    <w:rsid w:val="000845ED"/>
    <w:rsid w:val="00096E7C"/>
    <w:rsid w:val="000A5295"/>
    <w:rsid w:val="000C1FB5"/>
    <w:rsid w:val="000C61DC"/>
    <w:rsid w:val="000D3FFA"/>
    <w:rsid w:val="000D5186"/>
    <w:rsid w:val="000E1D21"/>
    <w:rsid w:val="000F4492"/>
    <w:rsid w:val="000F69E5"/>
    <w:rsid w:val="00105570"/>
    <w:rsid w:val="0010694C"/>
    <w:rsid w:val="001102B7"/>
    <w:rsid w:val="001131D4"/>
    <w:rsid w:val="001143D9"/>
    <w:rsid w:val="00134211"/>
    <w:rsid w:val="0015402F"/>
    <w:rsid w:val="00157722"/>
    <w:rsid w:val="0019103F"/>
    <w:rsid w:val="001933AE"/>
    <w:rsid w:val="001A7DCA"/>
    <w:rsid w:val="001B635A"/>
    <w:rsid w:val="001D1BC1"/>
    <w:rsid w:val="001D1BEA"/>
    <w:rsid w:val="001D5F03"/>
    <w:rsid w:val="00240001"/>
    <w:rsid w:val="0025469F"/>
    <w:rsid w:val="0026051A"/>
    <w:rsid w:val="00262356"/>
    <w:rsid w:val="002653ED"/>
    <w:rsid w:val="002659CD"/>
    <w:rsid w:val="0028319D"/>
    <w:rsid w:val="002D42CF"/>
    <w:rsid w:val="0030472C"/>
    <w:rsid w:val="00314980"/>
    <w:rsid w:val="003326EA"/>
    <w:rsid w:val="003635EA"/>
    <w:rsid w:val="00373CE1"/>
    <w:rsid w:val="00387CBD"/>
    <w:rsid w:val="00395C44"/>
    <w:rsid w:val="003A4CED"/>
    <w:rsid w:val="003B334D"/>
    <w:rsid w:val="003B5B02"/>
    <w:rsid w:val="003C72C7"/>
    <w:rsid w:val="003E4A8B"/>
    <w:rsid w:val="003E7FB4"/>
    <w:rsid w:val="004119BB"/>
    <w:rsid w:val="0041713B"/>
    <w:rsid w:val="00417E8E"/>
    <w:rsid w:val="00423686"/>
    <w:rsid w:val="00434A83"/>
    <w:rsid w:val="00436A89"/>
    <w:rsid w:val="00437974"/>
    <w:rsid w:val="004504E4"/>
    <w:rsid w:val="00477E09"/>
    <w:rsid w:val="00484EA9"/>
    <w:rsid w:val="0048605B"/>
    <w:rsid w:val="00490103"/>
    <w:rsid w:val="00493165"/>
    <w:rsid w:val="004C5C56"/>
    <w:rsid w:val="00503ACF"/>
    <w:rsid w:val="00510176"/>
    <w:rsid w:val="005178CA"/>
    <w:rsid w:val="00546E4C"/>
    <w:rsid w:val="00555891"/>
    <w:rsid w:val="00570D49"/>
    <w:rsid w:val="0058325E"/>
    <w:rsid w:val="00585442"/>
    <w:rsid w:val="005974EE"/>
    <w:rsid w:val="005A0651"/>
    <w:rsid w:val="005A72EB"/>
    <w:rsid w:val="005D66C2"/>
    <w:rsid w:val="005E05AF"/>
    <w:rsid w:val="005E1754"/>
    <w:rsid w:val="00611DE7"/>
    <w:rsid w:val="006340D0"/>
    <w:rsid w:val="00637A07"/>
    <w:rsid w:val="0064333C"/>
    <w:rsid w:val="00643AAE"/>
    <w:rsid w:val="00647D12"/>
    <w:rsid w:val="00650139"/>
    <w:rsid w:val="00664CBE"/>
    <w:rsid w:val="00687381"/>
    <w:rsid w:val="00690C92"/>
    <w:rsid w:val="00692F25"/>
    <w:rsid w:val="006C2750"/>
    <w:rsid w:val="006C5224"/>
    <w:rsid w:val="006D0C8F"/>
    <w:rsid w:val="006E12FC"/>
    <w:rsid w:val="006F7B8A"/>
    <w:rsid w:val="00727477"/>
    <w:rsid w:val="007416DD"/>
    <w:rsid w:val="00742FA7"/>
    <w:rsid w:val="00767FEC"/>
    <w:rsid w:val="00785AE9"/>
    <w:rsid w:val="007A0C55"/>
    <w:rsid w:val="007A39DB"/>
    <w:rsid w:val="007A4139"/>
    <w:rsid w:val="007C7CEA"/>
    <w:rsid w:val="007E1823"/>
    <w:rsid w:val="008575A7"/>
    <w:rsid w:val="00882990"/>
    <w:rsid w:val="008A56A2"/>
    <w:rsid w:val="008B0992"/>
    <w:rsid w:val="00910395"/>
    <w:rsid w:val="009272F3"/>
    <w:rsid w:val="00951162"/>
    <w:rsid w:val="00953F2D"/>
    <w:rsid w:val="009815FB"/>
    <w:rsid w:val="00991215"/>
    <w:rsid w:val="0099757C"/>
    <w:rsid w:val="009B05CD"/>
    <w:rsid w:val="009D2BFE"/>
    <w:rsid w:val="009E14A1"/>
    <w:rsid w:val="009E437E"/>
    <w:rsid w:val="00A142D0"/>
    <w:rsid w:val="00A21FB1"/>
    <w:rsid w:val="00A3465A"/>
    <w:rsid w:val="00A34921"/>
    <w:rsid w:val="00A35D7E"/>
    <w:rsid w:val="00A375DD"/>
    <w:rsid w:val="00A46EBB"/>
    <w:rsid w:val="00A6744B"/>
    <w:rsid w:val="00A73EA8"/>
    <w:rsid w:val="00A808AE"/>
    <w:rsid w:val="00A87F33"/>
    <w:rsid w:val="00AD0A4B"/>
    <w:rsid w:val="00AD258F"/>
    <w:rsid w:val="00AD65A7"/>
    <w:rsid w:val="00AE4573"/>
    <w:rsid w:val="00B0476A"/>
    <w:rsid w:val="00B06ACF"/>
    <w:rsid w:val="00B16142"/>
    <w:rsid w:val="00B200F8"/>
    <w:rsid w:val="00B20402"/>
    <w:rsid w:val="00B40937"/>
    <w:rsid w:val="00B578C9"/>
    <w:rsid w:val="00B70371"/>
    <w:rsid w:val="00B7319A"/>
    <w:rsid w:val="00B86BFA"/>
    <w:rsid w:val="00B9015B"/>
    <w:rsid w:val="00BE67D0"/>
    <w:rsid w:val="00C50756"/>
    <w:rsid w:val="00C76E8D"/>
    <w:rsid w:val="00C8327C"/>
    <w:rsid w:val="00CA71ED"/>
    <w:rsid w:val="00CB58A5"/>
    <w:rsid w:val="00CB70E4"/>
    <w:rsid w:val="00CB773B"/>
    <w:rsid w:val="00CC16F6"/>
    <w:rsid w:val="00CC74C0"/>
    <w:rsid w:val="00CD163F"/>
    <w:rsid w:val="00CE0D26"/>
    <w:rsid w:val="00CE1CDA"/>
    <w:rsid w:val="00D15A7F"/>
    <w:rsid w:val="00D27FE5"/>
    <w:rsid w:val="00D747AC"/>
    <w:rsid w:val="00DA5D11"/>
    <w:rsid w:val="00DB3778"/>
    <w:rsid w:val="00DE39F6"/>
    <w:rsid w:val="00DF3FAA"/>
    <w:rsid w:val="00E039BF"/>
    <w:rsid w:val="00E21B16"/>
    <w:rsid w:val="00E23779"/>
    <w:rsid w:val="00E30D87"/>
    <w:rsid w:val="00E324A2"/>
    <w:rsid w:val="00E404FE"/>
    <w:rsid w:val="00E57038"/>
    <w:rsid w:val="00E72F4A"/>
    <w:rsid w:val="00E75403"/>
    <w:rsid w:val="00E8156C"/>
    <w:rsid w:val="00EA289E"/>
    <w:rsid w:val="00EE5854"/>
    <w:rsid w:val="00EF08F4"/>
    <w:rsid w:val="00F00BD9"/>
    <w:rsid w:val="00F013AC"/>
    <w:rsid w:val="00F01FF5"/>
    <w:rsid w:val="00F1564C"/>
    <w:rsid w:val="00F36D1F"/>
    <w:rsid w:val="00F465B3"/>
    <w:rsid w:val="00F5395F"/>
    <w:rsid w:val="00F653F7"/>
    <w:rsid w:val="00F928DD"/>
    <w:rsid w:val="00F97084"/>
    <w:rsid w:val="00FA0E7A"/>
    <w:rsid w:val="00FA3855"/>
    <w:rsid w:val="00FA42CB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alloon Text"/>
    <w:basedOn w:val="a"/>
    <w:link w:val="a8"/>
    <w:uiPriority w:val="99"/>
    <w:semiHidden/>
    <w:unhideWhenUsed/>
    <w:rsid w:val="003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C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alloon Text"/>
    <w:basedOn w:val="a"/>
    <w:link w:val="a8"/>
    <w:uiPriority w:val="99"/>
    <w:semiHidden/>
    <w:unhideWhenUsed/>
    <w:rsid w:val="003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C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529D-1DFC-4C24-9BB1-A3787689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Егорова Алла Сергеевна</cp:lastModifiedBy>
  <cp:revision>3</cp:revision>
  <cp:lastPrinted>2017-09-01T08:53:00Z</cp:lastPrinted>
  <dcterms:created xsi:type="dcterms:W3CDTF">2017-09-01T08:52:00Z</dcterms:created>
  <dcterms:modified xsi:type="dcterms:W3CDTF">2017-09-01T08:56:00Z</dcterms:modified>
</cp:coreProperties>
</file>